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D8AA" w14:textId="4FE0DF3B" w:rsidR="00AC0A32" w:rsidRDefault="00096CA3">
      <w:r>
        <w:rPr>
          <w:noProof/>
          <w:lang w:val="en-US"/>
        </w:rPr>
        <w:drawing>
          <wp:inline distT="0" distB="0" distL="0" distR="0" wp14:anchorId="00E0AE8B" wp14:editId="227C7C11">
            <wp:extent cx="6645910" cy="1534795"/>
            <wp:effectExtent l="0" t="0" r="2540" b="8255"/>
            <wp:docPr id="1891014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14031" name="Picture 18910140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27BF" w14:textId="77777777" w:rsidR="00096CA3" w:rsidRDefault="00096CA3" w:rsidP="00C57936">
      <w:pPr>
        <w:jc w:val="center"/>
        <w:rPr>
          <w:highlight w:val="yellow"/>
        </w:rPr>
      </w:pPr>
    </w:p>
    <w:p w14:paraId="24518B14" w14:textId="77777777" w:rsidR="004876B5" w:rsidRPr="004876B5" w:rsidRDefault="004876B5" w:rsidP="004876B5">
      <w:pPr>
        <w:spacing w:after="200" w:line="276" w:lineRule="auto"/>
        <w:contextualSpacing w:val="0"/>
        <w:jc w:val="center"/>
        <w:rPr>
          <w:rFonts w:ascii="Georgia" w:hAnsi="Georgia"/>
          <w:szCs w:val="24"/>
        </w:rPr>
      </w:pPr>
      <w:r w:rsidRPr="004876B5">
        <w:rPr>
          <w:rFonts w:ascii="Georgia" w:hAnsi="Georgia"/>
          <w:noProof/>
          <w:szCs w:val="24"/>
          <w:lang w:val="en-US"/>
        </w:rPr>
        <w:drawing>
          <wp:inline distT="0" distB="0" distL="0" distR="0" wp14:anchorId="230DCC1D" wp14:editId="635C2CBB">
            <wp:extent cx="1902995" cy="495300"/>
            <wp:effectExtent l="0" t="0" r="2540" b="0"/>
            <wp:docPr id="1133246116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46116" name="Picture 4" descr="A black and white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68" cy="49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6B5">
        <w:t xml:space="preserve"> </w:t>
      </w:r>
      <w:r w:rsidRPr="004876B5">
        <w:rPr>
          <w:noProof/>
          <w:lang w:val="en-US"/>
        </w:rPr>
        <w:drawing>
          <wp:inline distT="0" distB="0" distL="0" distR="0" wp14:anchorId="622CE49D" wp14:editId="6F4B3D57">
            <wp:extent cx="1399536" cy="697622"/>
            <wp:effectExtent l="0" t="0" r="0" b="7620"/>
            <wp:docPr id="22" name="Picture 2" descr="A black background with a black squar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F2B59D6-F926-E4F4-53FE-D26A42B03D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A black background with a black squar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F2B59D6-F926-E4F4-53FE-D26A42B03D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6" cy="69762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4876B5">
        <w:rPr>
          <w:rFonts w:ascii="Georgia" w:hAnsi="Georgia"/>
          <w:noProof/>
          <w:szCs w:val="24"/>
          <w:lang w:val="en-US"/>
        </w:rPr>
        <w:drawing>
          <wp:inline distT="0" distB="0" distL="0" distR="0" wp14:anchorId="347D186F" wp14:editId="3E1F2E78">
            <wp:extent cx="825500" cy="769471"/>
            <wp:effectExtent l="0" t="0" r="0" b="0"/>
            <wp:docPr id="741879166" name="Picture 1" descr="A logo of a ship and wind turb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79166" name="Picture 1" descr="A logo of a ship and wind turbin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75" cy="77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4598" w14:textId="77777777" w:rsidR="004876B5" w:rsidRPr="004876B5" w:rsidRDefault="004876B5" w:rsidP="004876B5">
      <w:pPr>
        <w:spacing w:after="200" w:line="276" w:lineRule="auto"/>
        <w:contextualSpacing w:val="0"/>
        <w:jc w:val="center"/>
        <w:rPr>
          <w:rFonts w:ascii="Georgia" w:hAnsi="Georgia"/>
          <w:b/>
          <w:szCs w:val="24"/>
          <w:lang w:val="en-US"/>
        </w:rPr>
      </w:pPr>
    </w:p>
    <w:p w14:paraId="33E7D56D" w14:textId="77777777" w:rsidR="004876B5" w:rsidRPr="004876B5" w:rsidRDefault="004876B5" w:rsidP="004876B5">
      <w:pPr>
        <w:spacing w:after="200" w:line="276" w:lineRule="auto"/>
        <w:contextualSpacing w:val="0"/>
        <w:rPr>
          <w:rFonts w:ascii="Arial" w:hAnsi="Arial" w:cs="Arial"/>
          <w:lang w:val="en-US"/>
        </w:rPr>
      </w:pPr>
      <w:r w:rsidRPr="004876B5">
        <w:rPr>
          <w:rFonts w:ascii="Arial" w:hAnsi="Arial" w:cs="Arial"/>
          <w:b/>
          <w:bCs/>
          <w:lang w:val="en-US"/>
        </w:rPr>
        <w:t>Title:</w:t>
      </w:r>
      <w:r w:rsidRPr="004876B5">
        <w:rPr>
          <w:rFonts w:ascii="Arial" w:hAnsi="Arial" w:cs="Arial"/>
          <w:lang w:val="en-US"/>
        </w:rPr>
        <w:t xml:space="preserve"> Green Ports as a Gateway to </w:t>
      </w:r>
      <w:proofErr w:type="spellStart"/>
      <w:r w:rsidRPr="004876B5">
        <w:rPr>
          <w:rFonts w:ascii="Arial" w:hAnsi="Arial" w:cs="Arial"/>
          <w:lang w:val="en-US"/>
        </w:rPr>
        <w:t>Decarbonization</w:t>
      </w:r>
      <w:proofErr w:type="spellEnd"/>
    </w:p>
    <w:p w14:paraId="5FF37E14" w14:textId="77777777" w:rsidR="004876B5" w:rsidRPr="004876B5" w:rsidRDefault="004876B5" w:rsidP="004876B5">
      <w:pPr>
        <w:spacing w:after="200" w:line="276" w:lineRule="auto"/>
        <w:contextualSpacing w:val="0"/>
        <w:rPr>
          <w:rFonts w:ascii="Arial" w:hAnsi="Arial" w:cs="Arial"/>
          <w:lang w:val="en-US"/>
        </w:rPr>
      </w:pPr>
      <w:r w:rsidRPr="004876B5">
        <w:rPr>
          <w:rFonts w:ascii="Arial" w:hAnsi="Arial" w:cs="Arial"/>
          <w:b/>
          <w:bCs/>
        </w:rPr>
        <w:t>Date:</w:t>
      </w:r>
      <w:r w:rsidRPr="004876B5">
        <w:rPr>
          <w:rFonts w:ascii="Arial" w:hAnsi="Arial" w:cs="Arial"/>
        </w:rPr>
        <w:t xml:space="preserve"> </w:t>
      </w:r>
      <w:r w:rsidRPr="004876B5">
        <w:rPr>
          <w:rFonts w:ascii="Arial" w:hAnsi="Arial" w:cs="Arial"/>
          <w:lang w:val="en-US"/>
        </w:rPr>
        <w:t>25</w:t>
      </w:r>
      <w:r w:rsidRPr="004876B5">
        <w:rPr>
          <w:rFonts w:ascii="Arial" w:hAnsi="Arial" w:cs="Arial"/>
          <w:vertAlign w:val="superscript"/>
          <w:lang w:val="en-US"/>
        </w:rPr>
        <w:t>th</w:t>
      </w:r>
      <w:r w:rsidRPr="004876B5">
        <w:rPr>
          <w:rFonts w:ascii="Arial" w:hAnsi="Arial" w:cs="Arial"/>
          <w:lang w:val="en-US"/>
        </w:rPr>
        <w:t xml:space="preserve"> February 2026 (Wednesday)</w:t>
      </w:r>
    </w:p>
    <w:p w14:paraId="1B38AA0C" w14:textId="77777777" w:rsidR="004876B5" w:rsidRPr="004876B5" w:rsidRDefault="004876B5" w:rsidP="004876B5">
      <w:pPr>
        <w:spacing w:after="200" w:line="276" w:lineRule="auto"/>
        <w:contextualSpacing w:val="0"/>
        <w:rPr>
          <w:rFonts w:ascii="Arial" w:hAnsi="Arial" w:cs="Arial"/>
          <w:b/>
          <w:bCs/>
        </w:rPr>
      </w:pPr>
      <w:r w:rsidRPr="004876B5">
        <w:rPr>
          <w:rFonts w:ascii="Arial" w:hAnsi="Arial" w:cs="Arial"/>
          <w:b/>
          <w:bCs/>
          <w:lang w:val="en-US"/>
        </w:rPr>
        <w:t>Time:</w:t>
      </w:r>
      <w:r w:rsidRPr="004876B5">
        <w:rPr>
          <w:rFonts w:ascii="Arial" w:hAnsi="Arial" w:cs="Arial"/>
          <w:lang w:val="en-US"/>
        </w:rPr>
        <w:t xml:space="preserve"> 2:00 pm to 3:30 pm (IST)</w:t>
      </w:r>
    </w:p>
    <w:p w14:paraId="34453AA1" w14:textId="34D4C683" w:rsidR="00AB7747" w:rsidRPr="008D3970" w:rsidRDefault="004876B5" w:rsidP="0076098E">
      <w:pPr>
        <w:spacing w:after="200" w:line="276" w:lineRule="auto"/>
        <w:contextualSpacing w:val="0"/>
        <w:rPr>
          <w:rFonts w:ascii="Arial" w:hAnsi="Arial" w:cs="Arial"/>
          <w:sz w:val="28"/>
          <w:szCs w:val="24"/>
        </w:rPr>
      </w:pPr>
      <w:r w:rsidRPr="004876B5">
        <w:rPr>
          <w:rFonts w:ascii="Arial" w:hAnsi="Arial" w:cs="Arial"/>
          <w:b/>
          <w:bCs/>
        </w:rPr>
        <w:t>Venue:</w:t>
      </w:r>
      <w:r w:rsidRPr="004876B5">
        <w:rPr>
          <w:rFonts w:ascii="Arial" w:hAnsi="Arial" w:cs="Arial"/>
        </w:rPr>
        <w:t xml:space="preserve"> </w:t>
      </w:r>
      <w:proofErr w:type="spellStart"/>
      <w:r w:rsidRPr="004876B5">
        <w:rPr>
          <w:rFonts w:ascii="Arial" w:hAnsi="Arial" w:cs="Arial"/>
          <w:color w:val="000000"/>
          <w:szCs w:val="24"/>
          <w:shd w:val="clear" w:color="auto" w:fill="FFFFFF"/>
        </w:rPr>
        <w:t>Mumtaz</w:t>
      </w:r>
      <w:proofErr w:type="spellEnd"/>
      <w:r w:rsidRPr="004876B5">
        <w:rPr>
          <w:rFonts w:ascii="Arial" w:hAnsi="Arial" w:cs="Arial"/>
          <w:color w:val="000000"/>
          <w:szCs w:val="24"/>
          <w:shd w:val="clear" w:color="auto" w:fill="FFFFFF"/>
        </w:rPr>
        <w:t>, Taj Palace, New Delhi</w:t>
      </w:r>
    </w:p>
    <w:p w14:paraId="531D62E1" w14:textId="77777777" w:rsidR="00AB7747" w:rsidRPr="00052F64" w:rsidRDefault="00AB7747" w:rsidP="00670E89">
      <w:pPr>
        <w:rPr>
          <w:rFonts w:ascii="Georgia" w:hAnsi="Georgia"/>
          <w:i/>
          <w:szCs w:val="24"/>
        </w:rPr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2206"/>
        <w:gridCol w:w="8250"/>
      </w:tblGrid>
      <w:tr w:rsidR="008F590D" w:rsidRPr="00AB7747" w14:paraId="71022CAA" w14:textId="77777777" w:rsidTr="7FDDC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5" w:type="pct"/>
          </w:tcPr>
          <w:p w14:paraId="3F0BC56C" w14:textId="77777777" w:rsidR="008F590D" w:rsidRPr="00AB7747" w:rsidRDefault="008F590D" w:rsidP="00FF7D63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AB7747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Time</w:t>
            </w:r>
          </w:p>
        </w:tc>
        <w:tc>
          <w:tcPr>
            <w:tcW w:w="3945" w:type="pct"/>
          </w:tcPr>
          <w:p w14:paraId="41A1A34A" w14:textId="2260F61A" w:rsidR="008F590D" w:rsidRPr="00AB7747" w:rsidRDefault="00AB7747" w:rsidP="00FF7D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AB7747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Agenda Item</w:t>
            </w:r>
            <w:r w:rsidR="006D4AE9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(TBC)</w:t>
            </w:r>
          </w:p>
        </w:tc>
      </w:tr>
      <w:tr w:rsidR="008F590D" w:rsidRPr="00AB7747" w14:paraId="222C91F6" w14:textId="77777777" w:rsidTr="7FDDC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7B786D57" w14:textId="07E60B8A" w:rsidR="008F590D" w:rsidRPr="0091465E" w:rsidRDefault="0091465E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 p.m.- 2.00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5" w:type="pct"/>
          </w:tcPr>
          <w:p w14:paraId="7D6837AB" w14:textId="638C0B9C" w:rsidR="00965552" w:rsidRPr="00AB7747" w:rsidRDefault="0091465E" w:rsidP="00AB7747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Lunch</w:t>
            </w:r>
          </w:p>
        </w:tc>
      </w:tr>
      <w:tr w:rsidR="0091465E" w:rsidRPr="00AB7747" w14:paraId="2EA9D60C" w14:textId="77777777" w:rsidTr="7FDDCB8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687563D5" w14:textId="4090A3BB" w:rsidR="0091465E" w:rsidRPr="00AB7747" w:rsidRDefault="0091465E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2.00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</w:t>
            </w:r>
            <w:r w:rsidR="006E58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2.05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proofErr w:type="spellEnd"/>
            <w:r w:rsidRPr="00AB77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5" w:type="pct"/>
          </w:tcPr>
          <w:p w14:paraId="58B2673E" w14:textId="77777777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B7747">
              <w:rPr>
                <w:rFonts w:ascii="Arial" w:hAnsi="Arial" w:cs="Arial"/>
                <w:bCs/>
                <w:sz w:val="20"/>
                <w:szCs w:val="20"/>
                <w:lang w:val="en-US"/>
              </w:rPr>
              <w:t>Welcome Address</w:t>
            </w:r>
          </w:p>
          <w:p w14:paraId="4F2F9F06" w14:textId="77777777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Shri 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Rashmi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, Program Director, Green Shipping</w:t>
            </w:r>
          </w:p>
          <w:p w14:paraId="7A83D5B1" w14:textId="77777777" w:rsidR="0091465E" w:rsidRPr="00AB7747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1465E" w:rsidRPr="00AB7747" w14:paraId="1F2CF9BE" w14:textId="77777777" w:rsidTr="7FDDC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22E84124" w14:textId="2969CE74" w:rsidR="0091465E" w:rsidRPr="00AB7747" w:rsidRDefault="0091465E" w:rsidP="00EE026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7FDDCB83">
              <w:rPr>
                <w:rFonts w:ascii="Arial" w:hAnsi="Arial" w:cs="Arial"/>
                <w:sz w:val="20"/>
                <w:szCs w:val="20"/>
                <w:lang w:val="en-US"/>
              </w:rPr>
              <w:t>2.05 p.m</w:t>
            </w:r>
            <w:r w:rsidR="00276815" w:rsidRPr="7FDDCB8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7FDDCB8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C063E1" w:rsidRPr="7FDDCB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7FDDCB83"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  <w:r w:rsidR="00FB42B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087FB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7FDDCB83">
              <w:rPr>
                <w:rFonts w:ascii="Arial" w:hAnsi="Arial" w:cs="Arial"/>
                <w:sz w:val="20"/>
                <w:szCs w:val="20"/>
                <w:lang w:val="en-US"/>
              </w:rPr>
              <w:t>p.m</w:t>
            </w:r>
            <w:r w:rsidR="00276815" w:rsidRPr="7FDDCB8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7FDDCB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45" w:type="pct"/>
          </w:tcPr>
          <w:p w14:paraId="637497DA" w14:textId="7B500706" w:rsidR="0091465E" w:rsidRDefault="00EE0265" w:rsidP="009146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Thematic</w:t>
            </w:r>
            <w:r w:rsidR="0091465E" w:rsidRPr="00AB774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Address</w:t>
            </w:r>
          </w:p>
          <w:p w14:paraId="0417C6A9" w14:textId="206C532E" w:rsidR="0091465E" w:rsidRPr="00A97A3F" w:rsidRDefault="0091465E" w:rsidP="00087FB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7A3F">
              <w:rPr>
                <w:rFonts w:ascii="Arial" w:hAnsi="Arial" w:cs="Arial"/>
                <w:sz w:val="20"/>
                <w:szCs w:val="20"/>
              </w:rPr>
              <w:t xml:space="preserve">Shri </w:t>
            </w:r>
            <w:proofErr w:type="spellStart"/>
            <w:r w:rsidRPr="00A97A3F">
              <w:rPr>
                <w:rFonts w:ascii="Arial" w:hAnsi="Arial" w:cs="Arial"/>
                <w:sz w:val="20"/>
                <w:szCs w:val="20"/>
              </w:rPr>
              <w:t>Shyam</w:t>
            </w:r>
            <w:proofErr w:type="spellEnd"/>
            <w:r w:rsidRPr="00A97A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7A3F">
              <w:rPr>
                <w:rFonts w:ascii="Arial" w:hAnsi="Arial" w:cs="Arial"/>
                <w:sz w:val="20"/>
                <w:szCs w:val="20"/>
              </w:rPr>
              <w:t>Jagannathan</w:t>
            </w:r>
            <w:proofErr w:type="spellEnd"/>
            <w:r w:rsidRPr="00A97A3F">
              <w:rPr>
                <w:rFonts w:ascii="Arial" w:hAnsi="Arial" w:cs="Arial"/>
                <w:sz w:val="20"/>
                <w:szCs w:val="20"/>
              </w:rPr>
              <w:t>, IAS</w:t>
            </w:r>
            <w:r>
              <w:rPr>
                <w:rFonts w:ascii="Arial" w:hAnsi="Arial" w:cs="Arial"/>
                <w:sz w:val="20"/>
                <w:szCs w:val="20"/>
              </w:rPr>
              <w:t>, DG of Shipping</w:t>
            </w:r>
          </w:p>
        </w:tc>
      </w:tr>
      <w:tr w:rsidR="00E83BC8" w:rsidRPr="00AB7747" w14:paraId="45764AA5" w14:textId="77777777" w:rsidTr="7FDDCB8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4E742AFF" w14:textId="29E7247D" w:rsidR="00E83BC8" w:rsidRPr="7FDDCB83" w:rsidRDefault="00FB42B8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2.15</w:t>
            </w:r>
            <w:r w:rsidR="00E83BC8">
              <w:rPr>
                <w:rFonts w:ascii="Arial" w:hAnsi="Arial" w:cs="Arial"/>
                <w:sz w:val="20"/>
                <w:szCs w:val="20"/>
                <w:lang w:val="en-US"/>
              </w:rPr>
              <w:t xml:space="preserve"> p.m. 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2.25</w:t>
            </w:r>
            <w:r w:rsidR="00E83BC8">
              <w:rPr>
                <w:rFonts w:ascii="Arial" w:hAnsi="Arial" w:cs="Arial"/>
                <w:sz w:val="20"/>
                <w:szCs w:val="20"/>
                <w:lang w:val="en-US"/>
              </w:rPr>
              <w:t xml:space="preserve"> p.m.</w:t>
            </w:r>
          </w:p>
        </w:tc>
        <w:tc>
          <w:tcPr>
            <w:tcW w:w="3945" w:type="pct"/>
          </w:tcPr>
          <w:p w14:paraId="2EBBF3A8" w14:textId="77777777" w:rsidR="00E83BC8" w:rsidRDefault="007169DC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Keynote Address</w:t>
            </w:r>
          </w:p>
          <w:p w14:paraId="59A26129" w14:textId="13B84CF0" w:rsidR="00087FBF" w:rsidRPr="00AB7747" w:rsidRDefault="00D37689" w:rsidP="00087FB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Shri Vijay Kumar, IAS, Secretary, Ministry of Ports, Shipping and Waterways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MoPSW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087FBF" w:rsidRPr="00AB7747" w14:paraId="5CDE9171" w14:textId="77777777" w:rsidTr="7FDDC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299BFD40" w14:textId="4FE692C1" w:rsidR="00087FBF" w:rsidRDefault="00FB42B8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2.25 p.m. – 2.35</w:t>
            </w:r>
            <w:r w:rsidR="00087FBF">
              <w:rPr>
                <w:rFonts w:ascii="Arial" w:hAnsi="Arial" w:cs="Arial"/>
                <w:sz w:val="20"/>
                <w:szCs w:val="20"/>
                <w:lang w:val="en-US"/>
              </w:rPr>
              <w:t xml:space="preserve"> p.m.</w:t>
            </w:r>
          </w:p>
        </w:tc>
        <w:tc>
          <w:tcPr>
            <w:tcW w:w="3945" w:type="pct"/>
          </w:tcPr>
          <w:p w14:paraId="5F68ECA7" w14:textId="77777777" w:rsidR="00087FBF" w:rsidRDefault="00087FBF" w:rsidP="009146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Special Address</w:t>
            </w:r>
          </w:p>
          <w:p w14:paraId="604F4A34" w14:textId="0D7189D0" w:rsidR="00087FBF" w:rsidRDefault="00087FBF" w:rsidP="00087FB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H.E. Marisa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Gerards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, Ambassador of the Kingdom of Netherlands to India , Nepal and Bhutan</w:t>
            </w:r>
          </w:p>
        </w:tc>
      </w:tr>
      <w:tr w:rsidR="0091465E" w:rsidRPr="00AB7747" w14:paraId="458519EE" w14:textId="77777777" w:rsidTr="7FDDCB8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6A4BEC0F" w14:textId="0F8B7F88" w:rsidR="0091465E" w:rsidRPr="00AB7747" w:rsidRDefault="00FB42B8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2.35</w:t>
            </w:r>
            <w:r w:rsidR="0091465E">
              <w:rPr>
                <w:rFonts w:ascii="Arial" w:hAnsi="Arial" w:cs="Arial"/>
                <w:sz w:val="20"/>
                <w:szCs w:val="20"/>
                <w:lang w:val="en-US"/>
              </w:rPr>
              <w:t xml:space="preserve">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87FBF">
              <w:rPr>
                <w:rFonts w:ascii="Arial" w:hAnsi="Arial" w:cs="Arial"/>
                <w:sz w:val="20"/>
                <w:szCs w:val="20"/>
                <w:lang w:val="en-US"/>
              </w:rPr>
              <w:t xml:space="preserve"> - 3.2</w:t>
            </w:r>
            <w:r w:rsidR="0091465E">
              <w:rPr>
                <w:rFonts w:ascii="Arial" w:hAnsi="Arial" w:cs="Arial"/>
                <w:sz w:val="20"/>
                <w:szCs w:val="20"/>
                <w:lang w:val="en-US"/>
              </w:rPr>
              <w:t>0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945" w:type="pct"/>
          </w:tcPr>
          <w:p w14:paraId="6D3339BA" w14:textId="77777777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B7747">
              <w:rPr>
                <w:rFonts w:ascii="Arial" w:hAnsi="Arial" w:cs="Arial"/>
                <w:bCs/>
                <w:sz w:val="20"/>
                <w:szCs w:val="20"/>
              </w:rPr>
              <w:t>Panel Disc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AB7747">
              <w:rPr>
                <w:rFonts w:ascii="Arial" w:hAnsi="Arial" w:cs="Arial"/>
                <w:bCs/>
                <w:sz w:val="20"/>
                <w:szCs w:val="20"/>
              </w:rPr>
              <w:t xml:space="preserve">ssion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/ Roundtable </w:t>
            </w:r>
          </w:p>
          <w:p w14:paraId="7E0A3902" w14:textId="77777777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90F1E" w14:textId="160EB0B1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Speakers</w:t>
            </w:r>
            <w:r w:rsidR="006F744F">
              <w:rPr>
                <w:rFonts w:ascii="Arial" w:hAnsi="Arial" w:cs="Arial"/>
                <w:bCs/>
                <w:sz w:val="20"/>
                <w:szCs w:val="20"/>
              </w:rPr>
              <w:t xml:space="preserve"> (TBC)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CF55470" w14:textId="6EE32468" w:rsidR="00E83BC8" w:rsidRDefault="00E83BC8" w:rsidP="0091465E">
            <w:pPr>
              <w:pStyle w:val="ListParagraph"/>
              <w:numPr>
                <w:ilvl w:val="0"/>
                <w:numId w:val="3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Sh.Venkatesapathy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S. JS (Port, IT &amp; E-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Gov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MoPSW</w:t>
            </w:r>
            <w:proofErr w:type="spellEnd"/>
          </w:p>
          <w:p w14:paraId="20D1AA92" w14:textId="77777777" w:rsidR="0091465E" w:rsidRDefault="0091465E" w:rsidP="0091465E">
            <w:pPr>
              <w:pStyle w:val="ListParagraph"/>
              <w:numPr>
                <w:ilvl w:val="0"/>
                <w:numId w:val="3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Vikas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Narwal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Managing Director, India Port Association (IPA)</w:t>
            </w:r>
          </w:p>
          <w:p w14:paraId="2D86F7CE" w14:textId="59E5E943" w:rsidR="0091465E" w:rsidRDefault="006874A1" w:rsidP="0091465E">
            <w:pPr>
              <w:pStyle w:val="ListParagraph"/>
              <w:numPr>
                <w:ilvl w:val="0"/>
                <w:numId w:val="3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Shri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Amlan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Bora, Chief </w:t>
            </w:r>
            <w:r w:rsidR="00955599">
              <w:rPr>
                <w:rFonts w:ascii="Arial" w:hAnsi="Arial" w:cs="Arial"/>
                <w:bCs/>
                <w:sz w:val="20"/>
                <w:szCs w:val="20"/>
              </w:rPr>
              <w:t>Representative for</w:t>
            </w:r>
            <w:r w:rsidR="0091465E">
              <w:rPr>
                <w:rFonts w:ascii="Arial" w:hAnsi="Arial" w:cs="Arial"/>
                <w:bCs/>
                <w:sz w:val="20"/>
                <w:szCs w:val="20"/>
              </w:rPr>
              <w:t xml:space="preserve"> Port of </w:t>
            </w:r>
            <w:r w:rsidR="0091465E" w:rsidRPr="00B857E5">
              <w:rPr>
                <w:rFonts w:ascii="Arial" w:hAnsi="Arial" w:cs="Arial"/>
                <w:bCs/>
                <w:sz w:val="20"/>
                <w:szCs w:val="20"/>
              </w:rPr>
              <w:t>Rotterdam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Authority in India, Sri Lanka and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Bangalesh</w:t>
            </w:r>
            <w:proofErr w:type="spellEnd"/>
          </w:p>
          <w:p w14:paraId="7486DB25" w14:textId="77777777" w:rsidR="0091465E" w:rsidRDefault="0091465E" w:rsidP="0091465E">
            <w:pPr>
              <w:pStyle w:val="ListParagraph"/>
              <w:numPr>
                <w:ilvl w:val="0"/>
                <w:numId w:val="3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Representative from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Mærsk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 xml:space="preserve"> Mc-Kinney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Møller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Center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 xml:space="preserve"> for Zero Carbon Shipping</w:t>
            </w:r>
          </w:p>
          <w:p w14:paraId="71A040C2" w14:textId="1CC0E25E" w:rsidR="0091465E" w:rsidRDefault="0091465E" w:rsidP="0091465E">
            <w:pPr>
              <w:pStyle w:val="ListParagraph"/>
              <w:numPr>
                <w:ilvl w:val="0"/>
                <w:numId w:val="3"/>
              </w:num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Shri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Subrat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Tripathy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>, Chairman, Adani Ports &amp; SEZ</w:t>
            </w:r>
          </w:p>
          <w:p w14:paraId="618A3CDB" w14:textId="4B4B5387" w:rsidR="0091465E" w:rsidRDefault="0014183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Moderator</w:t>
            </w:r>
            <w:r w:rsidR="0091465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17ED77D" w14:textId="21E7EB84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51FF6">
              <w:rPr>
                <w:rFonts w:ascii="Arial" w:hAnsi="Arial" w:cs="Arial"/>
                <w:bCs/>
                <w:sz w:val="20"/>
                <w:szCs w:val="20"/>
              </w:rPr>
              <w:t>Mr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Gui</w:t>
            </w:r>
            <w:r w:rsidR="00554A8E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 w:rsidRPr="00751FF6">
              <w:rPr>
                <w:rFonts w:ascii="Arial" w:hAnsi="Arial" w:cs="Arial"/>
                <w:bCs/>
                <w:sz w:val="20"/>
                <w:szCs w:val="20"/>
              </w:rPr>
              <w:t>hem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51FF6">
              <w:rPr>
                <w:rFonts w:ascii="Arial" w:hAnsi="Arial" w:cs="Arial"/>
                <w:bCs/>
                <w:sz w:val="20"/>
                <w:szCs w:val="20"/>
              </w:rPr>
              <w:t>Gaillarde</w:t>
            </w:r>
            <w:proofErr w:type="spellEnd"/>
            <w:r w:rsidRPr="00751FF6">
              <w:rPr>
                <w:rFonts w:ascii="Arial" w:hAnsi="Arial" w:cs="Arial"/>
                <w:bCs/>
                <w:sz w:val="20"/>
                <w:szCs w:val="20"/>
              </w:rPr>
              <w:t>, Head of Ships Department, MARIN, Netherlands</w:t>
            </w:r>
          </w:p>
          <w:p w14:paraId="1903E56C" w14:textId="6A5532C9" w:rsidR="0091465E" w:rsidRPr="00751FF6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465E" w:rsidRPr="00AB7747" w14:paraId="29B4C3BD" w14:textId="77777777" w:rsidTr="7FDDC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46AA906E" w14:textId="0B9790CF" w:rsidR="0091465E" w:rsidRPr="00AB7747" w:rsidRDefault="00087FBF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</w:t>
            </w:r>
            <w:r w:rsidR="0091465E">
              <w:rPr>
                <w:rFonts w:ascii="Arial" w:hAnsi="Arial" w:cs="Arial"/>
                <w:sz w:val="20"/>
                <w:szCs w:val="20"/>
                <w:lang w:val="en-US"/>
              </w:rPr>
              <w:t>0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- 3.25</w:t>
            </w:r>
            <w:r w:rsidR="0091465E">
              <w:rPr>
                <w:rFonts w:ascii="Arial" w:hAnsi="Arial" w:cs="Arial"/>
                <w:sz w:val="20"/>
                <w:szCs w:val="20"/>
                <w:lang w:val="en-US"/>
              </w:rPr>
              <w:t xml:space="preserve">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945" w:type="pct"/>
          </w:tcPr>
          <w:p w14:paraId="1F33A410" w14:textId="77777777" w:rsidR="0091465E" w:rsidRDefault="0091465E" w:rsidP="009146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AB7747">
              <w:rPr>
                <w:rFonts w:ascii="Arial" w:hAnsi="Arial" w:cs="Arial"/>
                <w:bCs/>
                <w:sz w:val="20"/>
                <w:szCs w:val="20"/>
              </w:rPr>
              <w:t>Question and Answer</w:t>
            </w:r>
          </w:p>
          <w:p w14:paraId="1873B35D" w14:textId="4D781BBB" w:rsidR="0091465E" w:rsidRPr="00AB7747" w:rsidRDefault="0091465E" w:rsidP="009146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465E" w:rsidRPr="00AB7747" w14:paraId="78333789" w14:textId="77777777" w:rsidTr="7FDDCB83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01ECCEFD" w14:textId="1C66BD55" w:rsidR="0091465E" w:rsidRPr="00AB7747" w:rsidRDefault="0091465E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3.25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- 3.30 p.m</w:t>
            </w:r>
            <w:r w:rsidR="0027681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945" w:type="pct"/>
          </w:tcPr>
          <w:p w14:paraId="2914DF9E" w14:textId="77777777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B7747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Concluding remarks</w:t>
            </w:r>
          </w:p>
          <w:p w14:paraId="55631AEB" w14:textId="0D5B1446" w:rsidR="0091465E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NCoEGPS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Team</w:t>
            </w:r>
          </w:p>
          <w:p w14:paraId="79777E3F" w14:textId="02B5BD72" w:rsidR="0091465E" w:rsidRPr="00AB7747" w:rsidRDefault="0091465E" w:rsidP="0091465E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B035E" w:rsidRPr="00AB7747" w14:paraId="635BF5F5" w14:textId="77777777" w:rsidTr="7FDDC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pct"/>
          </w:tcPr>
          <w:p w14:paraId="75A9C2CC" w14:textId="4E7398AC" w:rsidR="00CB035E" w:rsidRDefault="00CB035E" w:rsidP="009146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3.30 p.m.-  4.00 p.m.</w:t>
            </w:r>
          </w:p>
        </w:tc>
        <w:tc>
          <w:tcPr>
            <w:tcW w:w="3945" w:type="pct"/>
          </w:tcPr>
          <w:p w14:paraId="0CA2F9F5" w14:textId="0E2A3358" w:rsidR="00CB035E" w:rsidRPr="00AB7747" w:rsidRDefault="00CB035E" w:rsidP="0091465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Evening Tea</w:t>
            </w:r>
          </w:p>
        </w:tc>
      </w:tr>
    </w:tbl>
    <w:p w14:paraId="7A543DC1" w14:textId="77777777" w:rsidR="00744D30" w:rsidRDefault="00744D30">
      <w:pPr>
        <w:rPr>
          <w:rFonts w:ascii="Georgia" w:hAnsi="Georgia"/>
          <w:szCs w:val="24"/>
        </w:rPr>
      </w:pPr>
    </w:p>
    <w:sectPr w:rsidR="00744D30" w:rsidSect="00C02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659" w14:textId="77777777" w:rsidR="005861B4" w:rsidRDefault="005861B4" w:rsidP="00AB7747">
      <w:r>
        <w:separator/>
      </w:r>
    </w:p>
  </w:endnote>
  <w:endnote w:type="continuationSeparator" w:id="0">
    <w:p w14:paraId="2A3F8F70" w14:textId="77777777" w:rsidR="005861B4" w:rsidRDefault="005861B4" w:rsidP="00AB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BC544" w14:textId="77777777" w:rsidR="005861B4" w:rsidRDefault="005861B4" w:rsidP="00AB7747">
      <w:r>
        <w:separator/>
      </w:r>
    </w:p>
  </w:footnote>
  <w:footnote w:type="continuationSeparator" w:id="0">
    <w:p w14:paraId="14ACE26F" w14:textId="77777777" w:rsidR="005861B4" w:rsidRDefault="005861B4" w:rsidP="00AB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1BC6"/>
    <w:multiLevelType w:val="hybridMultilevel"/>
    <w:tmpl w:val="A8BEEB02"/>
    <w:lvl w:ilvl="0" w:tplc="34C85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244C"/>
    <w:multiLevelType w:val="multilevel"/>
    <w:tmpl w:val="3FDC2828"/>
    <w:lvl w:ilvl="0">
      <w:start w:val="1"/>
      <w:numFmt w:val="decimal"/>
      <w:lvlText w:val="%1.0-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ECE4353"/>
    <w:multiLevelType w:val="hybridMultilevel"/>
    <w:tmpl w:val="1518B8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50E66"/>
    <w:multiLevelType w:val="hybridMultilevel"/>
    <w:tmpl w:val="498AB8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4649">
    <w:abstractNumId w:val="2"/>
  </w:num>
  <w:num w:numId="2" w16cid:durableId="2005474698">
    <w:abstractNumId w:val="3"/>
  </w:num>
  <w:num w:numId="3" w16cid:durableId="618336626">
    <w:abstractNumId w:val="0"/>
  </w:num>
  <w:num w:numId="4" w16cid:durableId="104229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OxNLIwMjI1NjI0szRX0lEKTi0uzszPAykwqgUAorPIXywAAAA="/>
  </w:docVars>
  <w:rsids>
    <w:rsidRoot w:val="00744D30"/>
    <w:rsid w:val="0003557B"/>
    <w:rsid w:val="00052F64"/>
    <w:rsid w:val="00087FBF"/>
    <w:rsid w:val="00096CA3"/>
    <w:rsid w:val="000B7E85"/>
    <w:rsid w:val="000C1D38"/>
    <w:rsid w:val="000D2FA5"/>
    <w:rsid w:val="000F3E47"/>
    <w:rsid w:val="0014183E"/>
    <w:rsid w:val="001421C6"/>
    <w:rsid w:val="001822CE"/>
    <w:rsid w:val="001A4BD9"/>
    <w:rsid w:val="001B4827"/>
    <w:rsid w:val="001D0580"/>
    <w:rsid w:val="001F2317"/>
    <w:rsid w:val="00211C7B"/>
    <w:rsid w:val="00221D84"/>
    <w:rsid w:val="00254441"/>
    <w:rsid w:val="00264520"/>
    <w:rsid w:val="00276815"/>
    <w:rsid w:val="00281B6B"/>
    <w:rsid w:val="002952F1"/>
    <w:rsid w:val="002B6985"/>
    <w:rsid w:val="00316FBC"/>
    <w:rsid w:val="00341CBB"/>
    <w:rsid w:val="00344EC9"/>
    <w:rsid w:val="00372102"/>
    <w:rsid w:val="00387B7E"/>
    <w:rsid w:val="00397F21"/>
    <w:rsid w:val="004016B4"/>
    <w:rsid w:val="00415362"/>
    <w:rsid w:val="00484627"/>
    <w:rsid w:val="004876B5"/>
    <w:rsid w:val="004E0BEE"/>
    <w:rsid w:val="004E11D6"/>
    <w:rsid w:val="00554A8E"/>
    <w:rsid w:val="0056226F"/>
    <w:rsid w:val="00580970"/>
    <w:rsid w:val="005861B4"/>
    <w:rsid w:val="005A6753"/>
    <w:rsid w:val="005D030B"/>
    <w:rsid w:val="006020FB"/>
    <w:rsid w:val="0062398D"/>
    <w:rsid w:val="0065534E"/>
    <w:rsid w:val="00670E89"/>
    <w:rsid w:val="006775C3"/>
    <w:rsid w:val="006778E9"/>
    <w:rsid w:val="006874A1"/>
    <w:rsid w:val="006A044E"/>
    <w:rsid w:val="006D4AE9"/>
    <w:rsid w:val="006E58CD"/>
    <w:rsid w:val="006F744F"/>
    <w:rsid w:val="007169DC"/>
    <w:rsid w:val="0074389B"/>
    <w:rsid w:val="00744701"/>
    <w:rsid w:val="00744D30"/>
    <w:rsid w:val="00751FF6"/>
    <w:rsid w:val="0076098E"/>
    <w:rsid w:val="0076791C"/>
    <w:rsid w:val="007832F4"/>
    <w:rsid w:val="00786C9D"/>
    <w:rsid w:val="007A5447"/>
    <w:rsid w:val="007B1551"/>
    <w:rsid w:val="007E332C"/>
    <w:rsid w:val="00854AD0"/>
    <w:rsid w:val="008A70D6"/>
    <w:rsid w:val="008C6A58"/>
    <w:rsid w:val="008C6BB1"/>
    <w:rsid w:val="008D3970"/>
    <w:rsid w:val="008E2F6A"/>
    <w:rsid w:val="008F590D"/>
    <w:rsid w:val="0091465E"/>
    <w:rsid w:val="00955599"/>
    <w:rsid w:val="00965552"/>
    <w:rsid w:val="00A40571"/>
    <w:rsid w:val="00A77D65"/>
    <w:rsid w:val="00A97A3F"/>
    <w:rsid w:val="00AA01EA"/>
    <w:rsid w:val="00AB7747"/>
    <w:rsid w:val="00AC0A32"/>
    <w:rsid w:val="00AD491C"/>
    <w:rsid w:val="00B24E49"/>
    <w:rsid w:val="00B31367"/>
    <w:rsid w:val="00B857E5"/>
    <w:rsid w:val="00BB22BA"/>
    <w:rsid w:val="00BB7C54"/>
    <w:rsid w:val="00C026B4"/>
    <w:rsid w:val="00C063E1"/>
    <w:rsid w:val="00C14DA6"/>
    <w:rsid w:val="00C247F1"/>
    <w:rsid w:val="00C521D2"/>
    <w:rsid w:val="00C573D1"/>
    <w:rsid w:val="00C57936"/>
    <w:rsid w:val="00CB035E"/>
    <w:rsid w:val="00CB7FAF"/>
    <w:rsid w:val="00CF5D1A"/>
    <w:rsid w:val="00D01191"/>
    <w:rsid w:val="00D026B7"/>
    <w:rsid w:val="00D37689"/>
    <w:rsid w:val="00D61AFC"/>
    <w:rsid w:val="00D72F58"/>
    <w:rsid w:val="00DA141E"/>
    <w:rsid w:val="00E31A29"/>
    <w:rsid w:val="00E46AF9"/>
    <w:rsid w:val="00E8166E"/>
    <w:rsid w:val="00E83BC8"/>
    <w:rsid w:val="00EB3990"/>
    <w:rsid w:val="00EE0265"/>
    <w:rsid w:val="00F176AF"/>
    <w:rsid w:val="00FB3430"/>
    <w:rsid w:val="00FB42B8"/>
    <w:rsid w:val="00FF7D63"/>
    <w:rsid w:val="7FDDC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6F0C"/>
  <w15:docId w15:val="{1548692D-93F4-4EE6-8B72-F7D76298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747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A29"/>
    <w:pPr>
      <w:ind w:left="720"/>
    </w:pPr>
  </w:style>
  <w:style w:type="table" w:styleId="LightList-Accent4">
    <w:name w:val="Light List Accent 4"/>
    <w:basedOn w:val="TableNormal"/>
    <w:uiPriority w:val="61"/>
    <w:rsid w:val="008F590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Table3-Accent1">
    <w:name w:val="List Table 3 Accent 1"/>
    <w:basedOn w:val="TableNormal"/>
    <w:uiPriority w:val="48"/>
    <w:rsid w:val="00AB774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B77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74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77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747"/>
    <w:rPr>
      <w:rFonts w:ascii="Times New Roman" w:hAnsi="Times New Roman"/>
      <w:sz w:val="24"/>
    </w:rPr>
  </w:style>
  <w:style w:type="table" w:styleId="ListTable3-Accent3">
    <w:name w:val="List Table 3 Accent 3"/>
    <w:basedOn w:val="TableNormal"/>
    <w:uiPriority w:val="48"/>
    <w:rsid w:val="00387B7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A4BD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4.pn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3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png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2D56F59CA1A488A60B4B12342C845" ma:contentTypeVersion="14" ma:contentTypeDescription="Create a new document." ma:contentTypeScope="" ma:versionID="de822bc3e7ef2ec03725c8133db91400">
  <xsd:schema xmlns:xsd="http://www.w3.org/2001/XMLSchema" xmlns:xs="http://www.w3.org/2001/XMLSchema" xmlns:p="http://schemas.microsoft.com/office/2006/metadata/properties" xmlns:ns3="81b1d678-d478-4e19-ae50-ed2014373083" xmlns:ns4="aa9780bf-6baf-4c0a-9ce7-62b7af5390e8" targetNamespace="http://schemas.microsoft.com/office/2006/metadata/properties" ma:root="true" ma:fieldsID="31e4df91e45eec562cd143dbff92e3e3" ns3:_="" ns4:_="">
    <xsd:import namespace="81b1d678-d478-4e19-ae50-ed2014373083"/>
    <xsd:import namespace="aa9780bf-6baf-4c0a-9ce7-62b7af5390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d678-d478-4e19-ae50-ed201437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780bf-6baf-4c0a-9ce7-62b7af539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AB10B-0FC6-4EA6-85CE-BAFFAD26FBFF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B9F7B02-92B3-4E3B-9FD5-8DC6539F4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EFF97-D26B-41A4-B97C-803EC98A1F3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1b1d678-d478-4e19-ae50-ed2014373083"/>
    <ds:schemaRef ds:uri="aa9780bf-6baf-4c0a-9ce7-62b7af5390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WSDS Secretariat</dc:creator>
  <cp:lastModifiedBy>Ashish Kumar Satwalia</cp:lastModifiedBy>
  <cp:revision>2</cp:revision>
  <dcterms:created xsi:type="dcterms:W3CDTF">2026-02-04T05:59:00Z</dcterms:created>
  <dcterms:modified xsi:type="dcterms:W3CDTF">2026-02-04T05:59:00Z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0x010100BAD2D56F59CA1A488A60B4B12342C845</vt:lpwstr>
  </property>
</Properties>
</file>